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IEPIRKUMA Nr. KSSC/ 2015/2</w:t>
      </w:r>
    </w:p>
    <w:p w:rsid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Traktortehnikas, smago automobiļu, mikroautobusu un autogreideru riepu piegāde</w:t>
      </w:r>
    </w:p>
    <w:p w:rsid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NOLIKUMS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1. IEPIRKUMA I</w:t>
      </w:r>
      <w:r>
        <w:rPr>
          <w:rFonts w:ascii="Times New Roman" w:hAnsi="Times New Roman" w:cs="Times New Roman"/>
          <w:sz w:val="28"/>
          <w:szCs w:val="28"/>
        </w:rPr>
        <w:t>DENTIFIKĀCIJAS NUMURS: KSSC/2015/2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2. PASŪTĪTĀJS: SIA „Ķekavas sadzīves servisa centrs”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Pasūtītāja rekvizīti: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Gaismas iela 19 k-9, Ķekava, Ķekavas pagasts, Ķekavas novads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Reģ. Nr. 40003525725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AS SEB banka, konts:LV92UNLA0003001609441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Kontaktpersona:</w:t>
      </w:r>
    </w:p>
    <w:p w:rsidR="008E7FCB" w:rsidRPr="008E7FCB" w:rsidRDefault="00D84E8D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Māris </w:t>
      </w:r>
      <w:proofErr w:type="spellStart"/>
      <w:r>
        <w:rPr>
          <w:rFonts w:ascii="Times New Roman" w:hAnsi="Times New Roman" w:cs="Times New Roman"/>
          <w:sz w:val="28"/>
          <w:szCs w:val="28"/>
        </w:rPr>
        <w:t>Belovs</w:t>
      </w:r>
      <w:proofErr w:type="spellEnd"/>
    </w:p>
    <w:p w:rsidR="008E7FCB" w:rsidRPr="008E7FCB" w:rsidRDefault="00D84E8D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Tālrunis 26512602</w:t>
      </w:r>
      <w:r w:rsidR="008E7FCB" w:rsidRPr="008E7FCB">
        <w:rPr>
          <w:rFonts w:ascii="Times New Roman" w:hAnsi="Times New Roman" w:cs="Times New Roman"/>
          <w:sz w:val="28"/>
          <w:szCs w:val="28"/>
        </w:rPr>
        <w:t>, fakss 67935819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e-pasts</w:t>
      </w:r>
      <w:proofErr w:type="gramStart"/>
      <w:r w:rsidRPr="008E7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4E8D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D84E8D">
        <w:rPr>
          <w:rFonts w:ascii="Times New Roman" w:hAnsi="Times New Roman" w:cs="Times New Roman"/>
          <w:sz w:val="28"/>
          <w:szCs w:val="28"/>
        </w:rPr>
        <w:t>aris.belovs@gmail.com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3. PIEDĀVĀJUMA IESNIEGŠANAS VIETA, DATUMS, LAIKS UN KĀRTĪBA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3.1. Pretendenti pie</w:t>
      </w:r>
      <w:r>
        <w:rPr>
          <w:rFonts w:ascii="Times New Roman" w:hAnsi="Times New Roman" w:cs="Times New Roman"/>
          <w:sz w:val="28"/>
          <w:szCs w:val="28"/>
        </w:rPr>
        <w:t>dāvājumu</w:t>
      </w:r>
      <w:r w:rsidR="00D84E8D">
        <w:rPr>
          <w:rFonts w:ascii="Times New Roman" w:hAnsi="Times New Roman" w:cs="Times New Roman"/>
          <w:sz w:val="28"/>
          <w:szCs w:val="28"/>
        </w:rPr>
        <w:t>s var iesniegt līdz 2015.gada 2</w:t>
      </w:r>
      <w:r>
        <w:rPr>
          <w:rFonts w:ascii="Times New Roman" w:hAnsi="Times New Roman" w:cs="Times New Roman"/>
          <w:sz w:val="28"/>
          <w:szCs w:val="28"/>
        </w:rPr>
        <w:t xml:space="preserve">.februārim </w:t>
      </w:r>
      <w:r w:rsidRPr="008E7FCB">
        <w:rPr>
          <w:rFonts w:ascii="Times New Roman" w:hAnsi="Times New Roman" w:cs="Times New Roman"/>
          <w:sz w:val="28"/>
          <w:szCs w:val="28"/>
        </w:rPr>
        <w:t>plkst. 12.00 SIA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„Ķekavas sadzīves servisa centrs”, Ausekļa iela 10, Ķekava, Ķekavas novads, LV-2123, iesniedzot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personīgi vai atsūtot pa pastu. Pasta sūtījumam jābūt nogādātam šajā punktā norādītajā adresē līdz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augstāk minētajam termiņam.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3.2. Piedāvājums, kas iesniegts pēc 3.1.punktā minētā termiņa, tiks neatvērts atdots atpakaļ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iesniedzējam.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lastRenderedPageBreak/>
        <w:t>3.3. Iepirkumam iesniegto piedāvājumu atvēršanu, noformējuma atbilstības pārbaudi, pretendentu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atlases dokumentu, tehniskā un finanšu piedāvājuma vērtēšanu Iepirkuma komisija veic atklātā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sēdē.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4. PIEDĀVĀJUMU NOFORMĒŠANA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4.1. Piedāvājums jāievieto slēgtā aploksnē vai cita veida necaurspīdīgā iepakojumā tā, lai tajos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iekļautā informācija nebūtu redzama un pieejama līdz piedāvājumu atvēršanas brīdim.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4.2. Uz aploksnes (iepakojuma) jānorāda: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 Pasūtītāja nosaukums un adrese;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 Pretendenta nosaukums un adrese;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 Atzīme: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„Piedāvājums iepirkumam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„Traktortehnikas, smago automobiļu, mikroautobusu un autogreideru riepu piegāde”,</w:t>
      </w:r>
      <w:r>
        <w:rPr>
          <w:rFonts w:ascii="Times New Roman" w:hAnsi="Times New Roman" w:cs="Times New Roman"/>
          <w:sz w:val="28"/>
          <w:szCs w:val="28"/>
        </w:rPr>
        <w:t xml:space="preserve"> id.Nr. KSSC /2015/2</w:t>
      </w:r>
      <w:r w:rsidRPr="008E7FCB">
        <w:rPr>
          <w:rFonts w:ascii="Times New Roman" w:hAnsi="Times New Roman" w:cs="Times New Roman"/>
          <w:sz w:val="28"/>
          <w:szCs w:val="28"/>
        </w:rPr>
        <w:t>,</w:t>
      </w:r>
      <w:r w:rsidR="00D84E8D">
        <w:rPr>
          <w:rFonts w:ascii="Times New Roman" w:hAnsi="Times New Roman" w:cs="Times New Roman"/>
          <w:sz w:val="28"/>
          <w:szCs w:val="28"/>
        </w:rPr>
        <w:t xml:space="preserve"> Neatvērt līdz 2015.gada 2</w:t>
      </w:r>
      <w:r>
        <w:rPr>
          <w:rFonts w:ascii="Times New Roman" w:hAnsi="Times New Roman" w:cs="Times New Roman"/>
          <w:sz w:val="28"/>
          <w:szCs w:val="28"/>
        </w:rPr>
        <w:t>.februārim</w:t>
      </w:r>
      <w:r w:rsidRPr="008E7FCB">
        <w:rPr>
          <w:rFonts w:ascii="Times New Roman" w:hAnsi="Times New Roman" w:cs="Times New Roman"/>
          <w:sz w:val="28"/>
          <w:szCs w:val="28"/>
        </w:rPr>
        <w:t xml:space="preserve"> plkst. 12.00”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4.3. Visi piedāvājumā iekļautie dokumenti ir cauršūti kopā tā, lai dokumentus nebūtu iespējams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atdalīt.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4.4. Pretendenti sedz visas izmaksas, kas saistītas ar viņu piedāvājuma sagatavošanu un iesniegšanu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Pasūtītājam.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4.5. Pretendents drīkst iesniegt tikai 1 (vienu) piedāvājuma variantu.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4.6. Piedāvājums jāsagatavo latviešu valodā.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4.7. Pretendents iesniedz piedāvājumu datorsalikumā, skaidri salasāmu un bez labojumiem.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4.8. Pretendents iesniedz parakstītu piedāvājumu. Piedāvājumu paraksta Pretendenta pārstāvis 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paraksta tiesībām vai tā pilnvarota persona.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4.9. Iesniegtie piedāvājumi, izņemot iepirkuma nolikuma 3.2.punktā noteikto gadījumu, ir pasūtītāja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īpašums un tiek glabāti atbilstoši Publisko iepirkumu likuma prasībām.2</w:t>
      </w:r>
    </w:p>
    <w:p w:rsid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lastRenderedPageBreak/>
        <w:t>5. INFORMĀCIJA PAR IEPIRKUMA PRIEKŠMETU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5.1. Iepirkuma priekšmets ir riepas, saskaņā ar tehnisko specifikāciju (skat. pielikumu Nr.1)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CPV kods: 34350000-5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5.2. Pretendents nevar iesniegt piedāvājuma variantus.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5.3. Piedāvājums jāiesniedz par visu tehniskajā specifikācijā norādīto apjomu.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5.4. Tehniskā specifikācija: Tehniskā specifikācija ir norādīta iepirkuma nolikuma pielikumā Nr.1.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 Pasūtījuma apjoms vispārīgās vienošanās ietvaros tiks precizēts iepirkuma gaitā, nemainot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vienas vienības cenu, kas norādīta pretendenta piedāvājumā, ievērojot publisko iepirkumu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procedūru līgumcenu sliekšņus.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 Preču piegādes cena iekļauj sevī cenu par preci un ar tās piegādi saistītās izmaksas, kā arī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atbilstošos nodokļus un nodevas.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 xml:space="preserve"> Plānotā vispārīgās vienošanās summa ir </w:t>
      </w:r>
      <w:r w:rsidR="00B575EC">
        <w:rPr>
          <w:rFonts w:ascii="Times New Roman" w:hAnsi="Times New Roman" w:cs="Times New Roman"/>
          <w:sz w:val="28"/>
          <w:szCs w:val="28"/>
        </w:rPr>
        <w:t>4</w:t>
      </w:r>
      <w:r w:rsidR="00D84E8D">
        <w:rPr>
          <w:rFonts w:ascii="Times New Roman" w:hAnsi="Times New Roman" w:cs="Times New Roman"/>
          <w:sz w:val="28"/>
          <w:szCs w:val="28"/>
        </w:rPr>
        <w:t>1999.99</w:t>
      </w:r>
      <w:r w:rsidR="00B575EC">
        <w:rPr>
          <w:rFonts w:ascii="Times New Roman" w:hAnsi="Times New Roman" w:cs="Times New Roman"/>
          <w:sz w:val="28"/>
          <w:szCs w:val="28"/>
        </w:rPr>
        <w:t xml:space="preserve"> EUR</w:t>
      </w:r>
      <w:r w:rsidRPr="008E7FCB">
        <w:rPr>
          <w:rFonts w:ascii="Times New Roman" w:hAnsi="Times New Roman" w:cs="Times New Roman"/>
          <w:sz w:val="28"/>
          <w:szCs w:val="28"/>
        </w:rPr>
        <w:t xml:space="preserve"> bez PVN</w:t>
      </w:r>
      <w:proofErr w:type="gramStart"/>
      <w:r w:rsidRPr="008E7F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5.5. Vispārīgās vienošanās izpildes vieta: SIA „Ķekavas sadzīves servisa centrs”, Ausekļa iela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Ķekava, Ķekavas novads, LV-2123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5.6. Vispārīgās vienošanās izpildes laiks: 3 (trīs) gadi, skaitot no vispārīgās vienošanās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noslēgšanas brīža ar iespējām pagarināt, ja vienošanās summa nav iztērēta.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6. PRETENDENTA ATLASES DOKUMENTI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6.1. Pretendenta pieteikums dalībai iepirkumā, kas sagatavots un aizpildīts uz Pretendenta veidlapas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un ko parakstījusi Pretendenta amatpersona ar paraksta tiesībām vai Pretendenta pilnvarotā persona.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Gadījumā, ja pieteikumu paraksta Pretendenta pilnvarotā persona, nepieciešams pievienot pilnvaru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vai tās apliecinātu kopiju.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6.2. Reģistrācijas apliecības vai komersanta reģistrācijas apliecības apliecinātu kopiju (juridiskām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personām un individuālajam komersantam) vai izziņu, ko izsniedzis LR Uzņēmumu reģistrs vai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 xml:space="preserve">līdzvērtīga iestāde </w:t>
      </w:r>
      <w:r w:rsidRPr="008E7FCB">
        <w:rPr>
          <w:rFonts w:ascii="Times New Roman" w:hAnsi="Times New Roman" w:cs="Times New Roman"/>
          <w:sz w:val="28"/>
          <w:szCs w:val="28"/>
        </w:rPr>
        <w:lastRenderedPageBreak/>
        <w:t>citā valstī, kur Pretendents reģistrēts, un kas apliecina, ka Pretendents ir reģistrēts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likumā noteiktajā kārtībā.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6.3. Apliecinājums, kurā pretendents norāda, ka attiecībā uz to nepastāv šādi nosacījumi: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1) pasludināts tā maksātnespējas process (izņemot gadījumu, kad maksātnespējas procesā tiek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piemērota sanācija vai cits līdzīga veida pasākumu kopums, kas vērsts uz parādnieka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iespējamā bankrota novēršanu un maksātspējas atjaunošanu), apturēta vai pārtraukta tā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saimnieciskā darbība, uzsākta tiesvedība par tā bankrotu vai līdz līguma izpildes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paredzamajam beigu termiņam tas būs likvidēts;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2) tam Latvijā un valstī, kurā tas reģistrēts vai atrodas tā pastāvīgā dzīvesvieta (ja tas nav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reģistrēts Latvijā vai Latvijā neatrodas tā pastāvīgā dzīvesvieta), ir nodokļu parādi, tajā skaitā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valsts sociālās apdrošināšanas iemaksu parādi, kas kopsummā katrā valstī pārsniedz 1</w:t>
      </w:r>
      <w:r w:rsidR="00B575EC">
        <w:rPr>
          <w:rFonts w:ascii="Times New Roman" w:hAnsi="Times New Roman" w:cs="Times New Roman"/>
          <w:sz w:val="28"/>
          <w:szCs w:val="28"/>
        </w:rPr>
        <w:t>40</w:t>
      </w:r>
      <w:r w:rsidRPr="008E7FCB">
        <w:rPr>
          <w:rFonts w:ascii="Times New Roman" w:hAnsi="Times New Roman" w:cs="Times New Roman"/>
          <w:sz w:val="28"/>
          <w:szCs w:val="28"/>
        </w:rPr>
        <w:t xml:space="preserve"> </w:t>
      </w:r>
      <w:r w:rsidR="00B575EC">
        <w:rPr>
          <w:rFonts w:ascii="Times New Roman" w:hAnsi="Times New Roman" w:cs="Times New Roman"/>
          <w:sz w:val="28"/>
          <w:szCs w:val="28"/>
        </w:rPr>
        <w:t>EUR</w:t>
      </w:r>
      <w:r w:rsidRPr="008E7FCB">
        <w:rPr>
          <w:rFonts w:ascii="Times New Roman" w:hAnsi="Times New Roman" w:cs="Times New Roman"/>
          <w:sz w:val="28"/>
          <w:szCs w:val="28"/>
        </w:rPr>
        <w:t>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6.4. Izziņa, ko ne agrāk kā 1 (vienu) mēnesi pirms tās iesniegšanas Pasūtītājam, ir izsniegusi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Latvijas un ārvalsts kompetenta institūcija (ja pretendents nav reģistrēts Latvijā vai Latvijā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neatrodas tā pastāvīgā dzīvesvieta), kas apliecina, ka tam nav nodokļu parādu, tajā skaitā valsts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sociālās apdrošināšanas iemaksu parādu, kas kop</w:t>
      </w:r>
      <w:r w:rsidR="00B575EC">
        <w:rPr>
          <w:rFonts w:ascii="Times New Roman" w:hAnsi="Times New Roman" w:cs="Times New Roman"/>
          <w:sz w:val="28"/>
          <w:szCs w:val="28"/>
        </w:rPr>
        <w:t>summā katrā valstī pārsniedz 140 EUR</w:t>
      </w:r>
      <w:r w:rsidRPr="008E7FCB">
        <w:rPr>
          <w:rFonts w:ascii="Times New Roman" w:hAnsi="Times New Roman" w:cs="Times New Roman"/>
          <w:sz w:val="28"/>
          <w:szCs w:val="28"/>
        </w:rPr>
        <w:t>. Izziņu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(desmit) darba dienu laikā pēc Pasūtītāja pieprasījuma iesniedz tikai Pretendents, kuram atbilstoši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Nolikumā noteiktajām prasībām būtu piešķiramas līguma slēgšanas tiesības.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6.5. Pretendenta tehniskais un finanšu piedāvājums.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6.5.1. Tehnisko piedāvājumu sagatavo atbilstoši Tehniskā piedāvājuma paraugam (pielikums Nr.1),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 xml:space="preserve">saglabājot tabulas struktūru un </w:t>
      </w:r>
      <w:r>
        <w:rPr>
          <w:rFonts w:ascii="Times New Roman" w:hAnsi="Times New Roman" w:cs="Times New Roman"/>
          <w:sz w:val="28"/>
          <w:szCs w:val="28"/>
        </w:rPr>
        <w:t xml:space="preserve">ievērojot pasūtītāja tehniskajā </w:t>
      </w:r>
      <w:r w:rsidRPr="008E7FCB">
        <w:rPr>
          <w:rFonts w:ascii="Times New Roman" w:hAnsi="Times New Roman" w:cs="Times New Roman"/>
          <w:sz w:val="28"/>
          <w:szCs w:val="28"/>
        </w:rPr>
        <w:t>specifikācijā izvirzītās prasības.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Pretendentam jāaizpilda aile „Cena bez PVN par 1 vienību ar piegādi”.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6.5.2. Finanšu piedāvājumā norāda kopējo cenu summu par kādu tiks piegādātas tehniskajā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specifikācijā norādītās preces.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6.5.3. Finan</w:t>
      </w:r>
      <w:r>
        <w:rPr>
          <w:rFonts w:ascii="Times New Roman" w:hAnsi="Times New Roman" w:cs="Times New Roman"/>
          <w:sz w:val="28"/>
          <w:szCs w:val="28"/>
        </w:rPr>
        <w:t>šu piedāvājumā cenu norāda euro (EUR</w:t>
      </w:r>
      <w:r w:rsidRPr="008E7FCB">
        <w:rPr>
          <w:rFonts w:ascii="Times New Roman" w:hAnsi="Times New Roman" w:cs="Times New Roman"/>
          <w:sz w:val="28"/>
          <w:szCs w:val="28"/>
        </w:rPr>
        <w:t>) bez pievienotās vērtības nodokļa.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lastRenderedPageBreak/>
        <w:t>7. PIEDĀVĀJUMU VĒRTĒŠANA UN PIEDĀVĀJUMA IZVĒLES KRITĒRIJI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7.1. Iepirkuma komisija izvēlas piedāvājumu ar viszemāko cenu no piedāvājumiem, kas atbilst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iepirkuma nolikuma prasībām un tehniskajā specifikācijā izvirzītajām prasībām.3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7.2. Vērtējot finanšu piedāvājumus, komisija ņems vērā piedāvājuma kopējo cenu summu latos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bez pievienotās vērtības nodokļa.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7.3. Piedāvājumu izvērtēšanu iepirkumu komisija veic 3 (trīs) posmos, katrā nākamajā posmā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vērtējot tikai tos piedāvājumus, kas nav noraidīti iepriekšējā posmā.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7.4. 1.posms – Piedāvājuma noformējuma un pretendentu atlases dokumentu pārbaude.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Komisija novērtē, vai piedāvājums sagatavots atbilstoši 4.3., 4.5., 4.6., 4.7., 4.8.punktu prasībām 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ir iekļauti nolikuma 6.punktā norādītie dokumenti.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7.5. 2.posms – Tehniskā piedāvājuma atbilstības pārbaude. Komisija novērtē, vai pretendenta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tehniskais piedāvājums ir iesniegts par visu apjomu un atbilst tehniskajā specifikācijā (pielikums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Nr.1) izvirzītajām prasībām.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7.6. 3.posms – Piedāvātās līgumcenas vērtēšana. Iepirkuma komisija nosaka piedāvājumu 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viszemāko cenu. Pretendentu, kura piedāvājums, salīdzinot un izvērtējot iesniegtos piedāvājumus,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noteikts kā piedāvājums ar viszemāko cenu, atzīst par iespējamo uzvarētāju. Komisija pieprasa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pretendenta, kuram būtu piešķiramas līguma slēgšanas tiesības 6.4.punktā norādīto izziņu.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7.7. Ja komisija secina, ka pretendentam, kuram būtu piešķiramas līguma slēgšanas tiesības navnodokļu parādu, tajā skaitā valsts sociālās</w:t>
      </w:r>
      <w:proofErr w:type="gramStart"/>
      <w:r w:rsidRPr="008E7FCB">
        <w:rPr>
          <w:rFonts w:ascii="Times New Roman" w:hAnsi="Times New Roman" w:cs="Times New Roman"/>
          <w:sz w:val="28"/>
          <w:szCs w:val="28"/>
        </w:rPr>
        <w:t xml:space="preserve"> </w:t>
      </w:r>
      <w:r w:rsidR="00296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E7FCB">
        <w:rPr>
          <w:rFonts w:ascii="Times New Roman" w:hAnsi="Times New Roman" w:cs="Times New Roman"/>
          <w:sz w:val="28"/>
          <w:szCs w:val="28"/>
        </w:rPr>
        <w:t>apdrošināšanas iemaksu parādu, kas kopsummā katrā</w:t>
      </w:r>
      <w:r w:rsidR="00296D89">
        <w:rPr>
          <w:rFonts w:ascii="Times New Roman" w:hAnsi="Times New Roman" w:cs="Times New Roman"/>
          <w:sz w:val="28"/>
          <w:szCs w:val="28"/>
        </w:rPr>
        <w:t xml:space="preserve"> </w:t>
      </w:r>
      <w:r w:rsidR="00B575EC">
        <w:rPr>
          <w:rFonts w:ascii="Times New Roman" w:hAnsi="Times New Roman" w:cs="Times New Roman"/>
          <w:sz w:val="28"/>
          <w:szCs w:val="28"/>
        </w:rPr>
        <w:t>valstī pārsniedz 14</w:t>
      </w:r>
      <w:r w:rsidRPr="008E7FCB">
        <w:rPr>
          <w:rFonts w:ascii="Times New Roman" w:hAnsi="Times New Roman" w:cs="Times New Roman"/>
          <w:sz w:val="28"/>
          <w:szCs w:val="28"/>
        </w:rPr>
        <w:t xml:space="preserve">0 </w:t>
      </w:r>
      <w:r w:rsidR="00B575EC">
        <w:rPr>
          <w:rFonts w:ascii="Times New Roman" w:hAnsi="Times New Roman" w:cs="Times New Roman"/>
          <w:sz w:val="28"/>
          <w:szCs w:val="28"/>
        </w:rPr>
        <w:t>EUR</w:t>
      </w:r>
      <w:r w:rsidRPr="008E7FCB">
        <w:rPr>
          <w:rFonts w:ascii="Times New Roman" w:hAnsi="Times New Roman" w:cs="Times New Roman"/>
          <w:sz w:val="28"/>
          <w:szCs w:val="28"/>
        </w:rPr>
        <w:t>, komisija pieņem lēmumu izraudzīto pretendentu atzīt par uzvarētāju.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8. VISPĀRĪGĀS VIENOŠANĀS SLĒGŠANA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7.1. Pasūtītājs slēgs vispārīgo vienošanos ar izraudzīto pretendentu, pamatojoties uz pretendenta</w:t>
      </w:r>
      <w:r w:rsidR="00296D89"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 xml:space="preserve">piedāvājumu, un saskaņā ar iepirkuma </w:t>
      </w:r>
      <w:r w:rsidRPr="008E7FCB">
        <w:rPr>
          <w:rFonts w:ascii="Times New Roman" w:hAnsi="Times New Roman" w:cs="Times New Roman"/>
          <w:sz w:val="28"/>
          <w:szCs w:val="28"/>
        </w:rPr>
        <w:lastRenderedPageBreak/>
        <w:t>nolikuma un tehniskās specifikācijas noteikumiem un</w:t>
      </w:r>
      <w:r w:rsidR="00296D89"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Publisko iepirkumu likumu.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9. PIELIKUMI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Šim Nolikumam ir pievienoti 2 (divi) pielikumi, kas ir tā neatņemamas sastāvdaļas: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1.pielikums Tehniskā specifikācija</w:t>
      </w:r>
    </w:p>
    <w:p w:rsidR="008E7FCB" w:rsidRPr="008E7FCB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2.pielikums Pieteikuma paraugs</w:t>
      </w: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Pielikums Nr.1 Iepirkuma</w:t>
      </w:r>
    </w:p>
    <w:p w:rsidR="008E7FCB" w:rsidRPr="008E7FCB" w:rsidRDefault="00D84E8D" w:rsidP="00296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 KSSC/ 2015/2</w:t>
      </w:r>
      <w:r w:rsidR="008E7FCB" w:rsidRPr="008E7FCB">
        <w:rPr>
          <w:rFonts w:ascii="Times New Roman" w:hAnsi="Times New Roman" w:cs="Times New Roman"/>
          <w:sz w:val="28"/>
          <w:szCs w:val="28"/>
        </w:rPr>
        <w:t xml:space="preserve"> nolikumam</w:t>
      </w:r>
    </w:p>
    <w:p w:rsidR="008E7FCB" w:rsidRPr="008E7FCB" w:rsidRDefault="00296D89" w:rsidP="00296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IEPIRKUMA Nr. KSSC/ 2015/2</w:t>
      </w:r>
    </w:p>
    <w:p w:rsidR="008E7FCB" w:rsidRPr="008E7FCB" w:rsidRDefault="008E7FCB" w:rsidP="00296D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Traktortehnikas, smago automobiļu, mikroautobusu un autogreideru riepu piegāde</w:t>
      </w:r>
    </w:p>
    <w:p w:rsidR="00296D89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FCB" w:rsidRPr="008E7FCB" w:rsidRDefault="008E7FCB" w:rsidP="00296D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TEHNISKAIS UN FINANŠU PIEDĀVĀJUMS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p.k</w:t>
            </w:r>
            <w:proofErr w:type="spellEnd"/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Nosaukums</w:t>
            </w: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Izmērs</w:t>
            </w:r>
          </w:p>
        </w:tc>
        <w:tc>
          <w:tcPr>
            <w:tcW w:w="2131" w:type="dxa"/>
          </w:tcPr>
          <w:p w:rsidR="007C0973" w:rsidRPr="008E7FCB" w:rsidRDefault="007C0973" w:rsidP="007C0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Cena bez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PVN par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vienību, ar</w:t>
            </w:r>
          </w:p>
          <w:p w:rsidR="007C0973" w:rsidRPr="008E7FCB" w:rsidRDefault="007C0973" w:rsidP="007C0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piegādi</w:t>
            </w:r>
          </w:p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16.9 R26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295/80 R22.5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12.00x20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285/70 R19.5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21.3x24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18.4 R34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18.4x30</w:t>
            </w:r>
          </w:p>
          <w:p w:rsidR="007C0973" w:rsidRPr="008E7FCB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 xml:space="preserve">Autoriepas </w:t>
            </w:r>
            <w:r w:rsidR="00FC52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20x70 R24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20.8 R38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16.9 R28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14x20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335x80 R20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Autoriepas 355x60 R18 MP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22.0/70-20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15.5-38 d-2AD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11.2x20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260-95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9-324A 16-9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195x75R16c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197/70 R15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185 R14c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10x22.5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12Rx22.5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315x80 R22.5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Autoriepas 205x65R15c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973" w:rsidTr="007C0973"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FCB">
              <w:rPr>
                <w:rFonts w:ascii="Times New Roman" w:hAnsi="Times New Roman" w:cs="Times New Roman"/>
                <w:sz w:val="28"/>
                <w:szCs w:val="28"/>
              </w:rPr>
              <w:t xml:space="preserve">Autoriepas 165x70-18 </w:t>
            </w:r>
            <w:proofErr w:type="spellStart"/>
            <w:r w:rsidRPr="008E7FCB">
              <w:rPr>
                <w:rFonts w:ascii="Times New Roman" w:hAnsi="Times New Roman" w:cs="Times New Roman"/>
                <w:sz w:val="28"/>
                <w:szCs w:val="28"/>
              </w:rPr>
              <w:t>mod</w:t>
            </w:r>
            <w:proofErr w:type="spellEnd"/>
            <w:r w:rsidRPr="008E7FCB">
              <w:rPr>
                <w:rFonts w:ascii="Times New Roman" w:hAnsi="Times New Roman" w:cs="Times New Roman"/>
                <w:sz w:val="28"/>
                <w:szCs w:val="28"/>
              </w:rPr>
              <w:t xml:space="preserve"> Kф.97</w:t>
            </w:r>
          </w:p>
        </w:tc>
        <w:tc>
          <w:tcPr>
            <w:tcW w:w="2130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C0973" w:rsidRDefault="007C0973" w:rsidP="008E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973" w:rsidRDefault="007C0973" w:rsidP="008E7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Papildus norādīt: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 tirdzniecības vietu (adrese un veikala nosaukums)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 riepu piegādes kārtību: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 nodrošināt preču piegādi 24 stundu laikā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 Piegādātājam bezmaksas preces piegāde ir jāveic ar savu autotransportu pēc</w:t>
      </w:r>
      <w:r w:rsidR="00296D89"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Pasūtītāja norādītās adreses</w:t>
      </w:r>
    </w:p>
    <w:p w:rsidR="008E7FCB" w:rsidRPr="008E7FCB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Kopā EUR</w:t>
      </w:r>
      <w:r w:rsidR="008E7FCB" w:rsidRPr="008E7FCB">
        <w:rPr>
          <w:rFonts w:ascii="Times New Roman" w:hAnsi="Times New Roman" w:cs="Times New Roman"/>
          <w:sz w:val="28"/>
          <w:szCs w:val="28"/>
        </w:rPr>
        <w:t xml:space="preserve"> bez PVN: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lastRenderedPageBreak/>
        <w:t>PVN ___ %:</w:t>
      </w:r>
    </w:p>
    <w:p w:rsidR="008E7FCB" w:rsidRPr="008E7FCB" w:rsidRDefault="00296D89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Kopā EUR </w:t>
      </w:r>
      <w:r w:rsidR="008E7FCB" w:rsidRPr="008E7FCB">
        <w:rPr>
          <w:rFonts w:ascii="Times New Roman" w:hAnsi="Times New Roman" w:cs="Times New Roman"/>
          <w:sz w:val="28"/>
          <w:szCs w:val="28"/>
        </w:rPr>
        <w:t>ar PVN: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&lt;Pretendenta nosaukums&gt; &lt;Paraksts, paraksta atšifrējums,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zīmogs&gt;</w:t>
      </w:r>
    </w:p>
    <w:p w:rsidR="00296D89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 xml:space="preserve">Pielikums Nr.2 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Iepirku</w:t>
      </w:r>
      <w:r w:rsidR="00296D89">
        <w:rPr>
          <w:rFonts w:ascii="Times New Roman" w:hAnsi="Times New Roman" w:cs="Times New Roman"/>
          <w:sz w:val="28"/>
          <w:szCs w:val="28"/>
        </w:rPr>
        <w:t>ma Nr. KSSC/ 2015/2</w:t>
      </w:r>
      <w:r w:rsidRPr="008E7FCB">
        <w:rPr>
          <w:rFonts w:ascii="Times New Roman" w:hAnsi="Times New Roman" w:cs="Times New Roman"/>
          <w:sz w:val="28"/>
          <w:szCs w:val="28"/>
        </w:rPr>
        <w:t xml:space="preserve"> nolikumam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Pretendenta veidlapa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SIA „Ķekavas sadzīves servisa centrs” iepirkumu komisijai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____________________PIETEIKUMS DALĪBAI IEPIRKUMĀ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(pretendenta nosaukums)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Savu piedāvājumu iesniedzu uz iepirkuma „Traktortehnikas, smago automobiļu,</w:t>
      </w:r>
      <w:r w:rsidR="00296D89"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mikroautobusu un autogreideru r</w:t>
      </w:r>
      <w:r w:rsidR="00296D89">
        <w:rPr>
          <w:rFonts w:ascii="Times New Roman" w:hAnsi="Times New Roman" w:cs="Times New Roman"/>
          <w:sz w:val="28"/>
          <w:szCs w:val="28"/>
        </w:rPr>
        <w:t>iepu piegāde” (id.Nr. KSSC/ 2015/2</w:t>
      </w:r>
      <w:r w:rsidRPr="008E7FCB">
        <w:rPr>
          <w:rFonts w:ascii="Times New Roman" w:hAnsi="Times New Roman" w:cs="Times New Roman"/>
          <w:sz w:val="28"/>
          <w:szCs w:val="28"/>
        </w:rPr>
        <w:t>):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Ar šo apliecinu, ka: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1) esam iepazinušies ar iepirkuma dokumentiem un piekrītam Pasūtītāja izvirzītajām</w:t>
      </w:r>
      <w:r w:rsidR="00296D89"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prasībām;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2) visas piedāvājumā sniegtās ziņas ir patiesas;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3) apņemos atbilstoši šī piedāvājuma 2.punktam sniegt atbilstošos pakalpojumus;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4) piedāvājuma derīguma termiņš līdz _________________, bet gadījumā, ja tiek atzīts par</w:t>
      </w:r>
      <w:r w:rsidR="00296D89"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uzvarētāju - līdz attiecīgā līguma noslēgšanai;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5) uz mums neattiecas Publisko iepirkumu likuma 8.1</w:t>
      </w:r>
      <w:r w:rsidR="00296D89"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panta piektajā daļā minētie</w:t>
      </w:r>
      <w:r w:rsidR="00296D89"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izslēgšanas nosacījumi, un ka nav tādu apstākļu, kuri pretendentam liegtu piedalīties</w:t>
      </w:r>
      <w:r w:rsidR="00296D89">
        <w:rPr>
          <w:rFonts w:ascii="Times New Roman" w:hAnsi="Times New Roman" w:cs="Times New Roman"/>
          <w:sz w:val="28"/>
          <w:szCs w:val="28"/>
        </w:rPr>
        <w:t xml:space="preserve"> </w:t>
      </w:r>
      <w:r w:rsidRPr="008E7FCB">
        <w:rPr>
          <w:rFonts w:ascii="Times New Roman" w:hAnsi="Times New Roman" w:cs="Times New Roman"/>
          <w:sz w:val="28"/>
          <w:szCs w:val="28"/>
        </w:rPr>
        <w:t>iepirkuma procedūrā saskaņā ar Publisko iepirkumu likuma prasībām.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Datums______________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Paraksts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lastRenderedPageBreak/>
        <w:t>(Piezīme: pretendentam jāaizpilda tukšās vietas šajā formā vai jāizmanto to kā pieteikuma paraugu.)</w:t>
      </w:r>
    </w:p>
    <w:p w:rsidR="008E7FCB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Pretendenta rekvizīti,</w:t>
      </w:r>
    </w:p>
    <w:p w:rsidR="00DE3A12" w:rsidRPr="008E7FCB" w:rsidRDefault="008E7FCB" w:rsidP="008E7FCB">
      <w:pPr>
        <w:jc w:val="both"/>
        <w:rPr>
          <w:rFonts w:ascii="Times New Roman" w:hAnsi="Times New Roman" w:cs="Times New Roman"/>
          <w:sz w:val="28"/>
          <w:szCs w:val="28"/>
        </w:rPr>
      </w:pPr>
      <w:r w:rsidRPr="008E7FCB">
        <w:rPr>
          <w:rFonts w:ascii="Times New Roman" w:hAnsi="Times New Roman" w:cs="Times New Roman"/>
          <w:sz w:val="28"/>
          <w:szCs w:val="28"/>
        </w:rPr>
        <w:t>Kontaktpersona</w:t>
      </w:r>
    </w:p>
    <w:sectPr w:rsidR="00DE3A12" w:rsidRPr="008E7FCB" w:rsidSect="00DE3A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CB"/>
    <w:rsid w:val="00296D89"/>
    <w:rsid w:val="007C0973"/>
    <w:rsid w:val="008E7FCB"/>
    <w:rsid w:val="00B575EC"/>
    <w:rsid w:val="00D84E8D"/>
    <w:rsid w:val="00DE3A12"/>
    <w:rsid w:val="00FC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6662</Words>
  <Characters>3798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Mairis</dc:creator>
  <cp:lastModifiedBy>Master</cp:lastModifiedBy>
  <cp:revision>5</cp:revision>
  <dcterms:created xsi:type="dcterms:W3CDTF">2015-01-22T06:11:00Z</dcterms:created>
  <dcterms:modified xsi:type="dcterms:W3CDTF">2015-01-23T12:09:00Z</dcterms:modified>
</cp:coreProperties>
</file>